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78" w:rsidRPr="002F195A" w:rsidRDefault="00287E78" w:rsidP="006A26C9">
      <w:pPr>
        <w:pStyle w:val="KeinLeerraum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2F195A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HPZ 115 </w:t>
      </w:r>
      <w:r w:rsidR="002F195A" w:rsidRPr="002F195A">
        <w:rPr>
          <w:rFonts w:ascii="Arial" w:eastAsia="Times New Roman" w:hAnsi="Arial" w:cs="Arial"/>
          <w:b/>
          <w:sz w:val="24"/>
          <w:szCs w:val="24"/>
          <w:lang w:val="en-GB" w:eastAsia="de-DE"/>
        </w:rPr>
        <w:t>D</w:t>
      </w:r>
    </w:p>
    <w:p w:rsidR="00287E78" w:rsidRPr="008E0EBD" w:rsidRDefault="00287E78" w:rsidP="006A26C9">
      <w:pPr>
        <w:pStyle w:val="KeinLeerraum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338A9" w:rsidTr="002F195A">
        <w:tc>
          <w:tcPr>
            <w:tcW w:w="4533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Beam angle/zoom</w:t>
            </w:r>
          </w:p>
        </w:tc>
        <w:tc>
          <w:tcPr>
            <w:tcW w:w="4529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adjustable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from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16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38°</w:t>
            </w:r>
          </w:p>
        </w:tc>
      </w:tr>
      <w:tr w:rsidR="00B338A9" w:rsidTr="002F195A">
        <w:tc>
          <w:tcPr>
            <w:tcW w:w="4533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Axial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luminous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intensity</w:t>
            </w:r>
            <w:proofErr w:type="spellEnd"/>
          </w:p>
        </w:tc>
        <w:tc>
          <w:tcPr>
            <w:tcW w:w="4529" w:type="dxa"/>
          </w:tcPr>
          <w:p w:rsidR="00B338A9" w:rsidRPr="005227D6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8E0E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5.000 cd at 16°</w:t>
            </w:r>
          </w:p>
          <w:p w:rsidR="00B338A9" w:rsidRDefault="008E0EBD" w:rsidP="008D5F54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54</w:t>
            </w:r>
            <w:r w:rsidR="00B338A9"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.000 cd at 38°</w:t>
            </w:r>
          </w:p>
        </w:tc>
      </w:tr>
      <w:tr w:rsidR="00B338A9" w:rsidRPr="008E0EBD" w:rsidTr="002F195A">
        <w:tc>
          <w:tcPr>
            <w:tcW w:w="4533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Reflector</w:t>
            </w:r>
            <w:proofErr w:type="spellEnd"/>
          </w:p>
        </w:tc>
        <w:tc>
          <w:tcPr>
            <w:tcW w:w="4529" w:type="dxa"/>
          </w:tcPr>
          <w:p w:rsidR="00B338A9" w:rsidRPr="008E0EBD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8E0EBD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Dichroic cold light glass reflector</w:t>
            </w:r>
          </w:p>
        </w:tc>
      </w:tr>
      <w:tr w:rsidR="00B338A9" w:rsidTr="002F195A">
        <w:tc>
          <w:tcPr>
            <w:tcW w:w="4533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Socket</w:t>
            </w:r>
          </w:p>
        </w:tc>
        <w:tc>
          <w:tcPr>
            <w:tcW w:w="4529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GX 9,5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Tungsten 1.000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</w:t>
            </w:r>
            <w:proofErr w:type="spellEnd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1.200 W</w:t>
            </w:r>
          </w:p>
        </w:tc>
      </w:tr>
      <w:tr w:rsidR="00B338A9" w:rsidTr="002F195A">
        <w:tc>
          <w:tcPr>
            <w:tcW w:w="4533" w:type="dxa"/>
          </w:tcPr>
          <w:p w:rsidR="00B338A9" w:rsidRPr="008E0EBD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8E0EBD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Dimensions</w:t>
            </w:r>
          </w:p>
          <w:p w:rsidR="00B338A9" w:rsidRPr="008E0EBD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8E0EBD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(A x B </w:t>
            </w:r>
            <w:proofErr w:type="spellStart"/>
            <w:r w:rsidRPr="008E0EBD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xC</w:t>
            </w:r>
            <w:proofErr w:type="spellEnd"/>
            <w:r w:rsidRPr="008E0EBD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4529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645 x 320 x 475 mm</w:t>
            </w:r>
          </w:p>
        </w:tc>
      </w:tr>
      <w:tr w:rsidR="00B338A9" w:rsidTr="002F195A">
        <w:tc>
          <w:tcPr>
            <w:tcW w:w="4533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Net. </w:t>
            </w:r>
            <w:proofErr w:type="spellStart"/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weight</w:t>
            </w:r>
            <w:proofErr w:type="spellEnd"/>
          </w:p>
        </w:tc>
        <w:tc>
          <w:tcPr>
            <w:tcW w:w="4529" w:type="dxa"/>
          </w:tcPr>
          <w:p w:rsidR="00B338A9" w:rsidRDefault="00B338A9" w:rsidP="001101AD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14kg</w:t>
            </w:r>
          </w:p>
        </w:tc>
      </w:tr>
    </w:tbl>
    <w:p w:rsidR="008502FC" w:rsidRDefault="008502FC" w:rsidP="008502FC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3139" w:rsidRDefault="00973139" w:rsidP="006A26C9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6A26C9" w:rsidRPr="002F195A" w:rsidRDefault="006A26C9" w:rsidP="006A26C9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roofErr w:type="spellStart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>Specification</w:t>
      </w:r>
      <w:proofErr w:type="spellEnd"/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3 zoom lenses and double condenser optics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All lenses equipped with broadband anti-reflective coating</w:t>
      </w:r>
    </w:p>
    <w:p w:rsidR="00D1182E" w:rsidRPr="00D1182E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Aspherical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condenser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lens</w:t>
      </w:r>
      <w:proofErr w:type="spellEnd"/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Plano convex intermediate lens in lamp housing</w:t>
      </w:r>
    </w:p>
    <w:p w:rsidR="009A4BBA" w:rsidRPr="008E0EBD" w:rsidRDefault="009A4BBA" w:rsidP="009A4BBA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Convection cooling without fan, without forced ventilation of the lamp, without disturbing fan noise</w:t>
      </w:r>
    </w:p>
    <w:p w:rsidR="00D1182E" w:rsidRPr="008E0EBD" w:rsidRDefault="008E0EBD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Rotatable </w:t>
      </w:r>
      <w:r w:rsidR="00D1182E" w:rsidRPr="008E0EBD">
        <w:rPr>
          <w:rFonts w:ascii="Arial" w:eastAsia="Times New Roman" w:hAnsi="Arial" w:cs="Arial"/>
          <w:sz w:val="24"/>
          <w:szCs w:val="24"/>
          <w:lang w:val="en-GB" w:eastAsia="de-DE"/>
        </w:rPr>
        <w:t>integrated four-blade shutter and a field-replaceable beam size iris.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Soft glass mounting option inside the zoom tube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uniform light distribution with a precise image of the beam shapers and projections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Focal length and focusing single-side-adjustable by individual controls, to avoid dangers without having to change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Operating panel with 4-Shaper-Unit and a slot for a gobo holder (size A)</w:t>
      </w:r>
    </w:p>
    <w:p w:rsidR="00D1182E" w:rsidRPr="00D1182E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D1182E">
        <w:rPr>
          <w:rFonts w:ascii="Arial" w:eastAsia="Times New Roman" w:hAnsi="Arial" w:cs="Arial"/>
          <w:sz w:val="24"/>
          <w:szCs w:val="24"/>
          <w:lang w:eastAsia="de-DE"/>
        </w:rPr>
        <w:t>Optional non-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thermoconductive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goboholder</w:t>
      </w:r>
      <w:proofErr w:type="spellEnd"/>
    </w:p>
    <w:p w:rsidR="00D1182E" w:rsidRPr="00D1182E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Beam Shaper Unit with 4 non-</w:t>
      </w:r>
      <w:proofErr w:type="spellStart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thermoconductive</w:t>
      </w:r>
      <w:proofErr w:type="spellEnd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handles, arranged in 4 levels.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possibility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simultaneously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sliding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in all 4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shapers</w:t>
      </w:r>
      <w:proofErr w:type="spellEnd"/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The lamp housing is fully rotatable through 360° and lockable in its normal orientation.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Lamp housing cover can be swivelled back to provide rapid access to lamp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anthracite-coloured heat and wear resistant finish.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three-slot front cassette according to DIN 15560 (185 x 185mm) for gel holders and accessories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All metal parts are corrosion-protected.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Handles and controls are made from non-</w:t>
      </w:r>
      <w:proofErr w:type="spellStart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thermoconductive</w:t>
      </w:r>
      <w:proofErr w:type="spellEnd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materials.</w:t>
      </w:r>
    </w:p>
    <w:p w:rsidR="00D1182E" w:rsidRPr="00D1182E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Gobo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holder Size A + / - 42°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rotatable</w:t>
      </w:r>
      <w:proofErr w:type="spellEnd"/>
    </w:p>
    <w:p w:rsidR="00D1182E" w:rsidRPr="00D1182E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Beam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shaping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shutters</w:t>
      </w:r>
      <w:proofErr w:type="spellEnd"/>
      <w:r w:rsidRPr="00D1182E">
        <w:rPr>
          <w:rFonts w:ascii="Arial" w:eastAsia="Times New Roman" w:hAnsi="Arial" w:cs="Arial"/>
          <w:sz w:val="24"/>
          <w:szCs w:val="24"/>
          <w:lang w:eastAsia="de-DE"/>
        </w:rPr>
        <w:t xml:space="preserve"> + / - 42° </w:t>
      </w:r>
      <w:proofErr w:type="spellStart"/>
      <w:r w:rsidRPr="00D1182E">
        <w:rPr>
          <w:rFonts w:ascii="Arial" w:eastAsia="Times New Roman" w:hAnsi="Arial" w:cs="Arial"/>
          <w:sz w:val="24"/>
          <w:szCs w:val="24"/>
          <w:lang w:eastAsia="de-DE"/>
        </w:rPr>
        <w:t>rotatable</w:t>
      </w:r>
      <w:proofErr w:type="spellEnd"/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Beam shaping shutters 4 shutters with non-</w:t>
      </w:r>
      <w:proofErr w:type="spellStart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thermoconductive</w:t>
      </w:r>
      <w:proofErr w:type="spellEnd"/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handles, optional 8 shutters</w:t>
      </w:r>
    </w:p>
    <w:p w:rsidR="00D1182E" w:rsidRPr="008E0EBD" w:rsidRDefault="00D1182E" w:rsidP="00D1182E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Endless 360° rotatable and 9-times-lockable lamphouse</w:t>
      </w:r>
    </w:p>
    <w:p w:rsidR="005A189F" w:rsidRPr="008E0EBD" w:rsidRDefault="005A189F" w:rsidP="005A189F">
      <w:pPr>
        <w:pStyle w:val="KeinLeerraum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6A26C9" w:rsidRPr="002F195A" w:rsidRDefault="006A26C9" w:rsidP="006A26C9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bookmarkStart w:id="0" w:name="_GoBack"/>
      <w:proofErr w:type="spellStart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>Scope</w:t>
      </w:r>
      <w:proofErr w:type="spellEnd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proofErr w:type="spellStart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>of</w:t>
      </w:r>
      <w:proofErr w:type="spellEnd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proofErr w:type="spellStart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>delivery</w:t>
      </w:r>
      <w:proofErr w:type="spellEnd"/>
      <w:r w:rsidRPr="002F195A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</w:p>
    <w:bookmarkEnd w:id="0"/>
    <w:p w:rsidR="006A26C9" w:rsidRPr="006A26C9" w:rsidRDefault="006A26C9" w:rsidP="00EB7132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Zoom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profile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spotlight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condenser</w:t>
      </w:r>
      <w:proofErr w:type="spellEnd"/>
    </w:p>
    <w:p w:rsidR="006A26C9" w:rsidRPr="008E0EBD" w:rsidRDefault="0074237A" w:rsidP="00EB7132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>2.5m main</w:t>
      </w:r>
      <w:r w:rsidR="006A26C9"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cable </w:t>
      </w:r>
      <w:r w:rsidR="004C1C63"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Black Colour </w:t>
      </w:r>
      <w:r w:rsidR="006A26C9"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with assembled </w:t>
      </w:r>
      <w:proofErr w:type="spellStart"/>
      <w:r w:rsidR="006A26C9" w:rsidRPr="008E0EBD">
        <w:rPr>
          <w:rFonts w:ascii="Arial" w:eastAsia="Times New Roman" w:hAnsi="Arial" w:cs="Arial"/>
          <w:sz w:val="24"/>
          <w:szCs w:val="24"/>
          <w:lang w:val="en-GB" w:eastAsia="de-DE"/>
        </w:rPr>
        <w:t>Schuko</w:t>
      </w:r>
      <w:proofErr w:type="spellEnd"/>
      <w:r w:rsidR="006A26C9"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plug</w:t>
      </w:r>
      <w:r w:rsidRPr="008E0EB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(CEE 7/4, Type F)</w:t>
      </w:r>
      <w:r w:rsidR="006A26C9" w:rsidRPr="008E0EBD">
        <w:rPr>
          <w:rFonts w:ascii="Arial" w:eastAsia="Times New Roman" w:hAnsi="Arial" w:cs="Arial"/>
          <w:sz w:val="24"/>
          <w:szCs w:val="24"/>
          <w:lang w:val="en-GB" w:eastAsia="de-DE"/>
        </w:rPr>
        <w:t>.</w:t>
      </w:r>
    </w:p>
    <w:p w:rsidR="006A26C9" w:rsidRPr="006A26C9" w:rsidRDefault="006A26C9" w:rsidP="00EB7132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Metal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protective</w:t>
      </w:r>
      <w:proofErr w:type="spellEnd"/>
      <w:r w:rsidRPr="006A26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26C9">
        <w:rPr>
          <w:rFonts w:ascii="Arial" w:eastAsia="Times New Roman" w:hAnsi="Arial" w:cs="Arial"/>
          <w:sz w:val="24"/>
          <w:szCs w:val="24"/>
          <w:lang w:eastAsia="de-DE"/>
        </w:rPr>
        <w:t>grid</w:t>
      </w:r>
      <w:proofErr w:type="spellEnd"/>
    </w:p>
    <w:p w:rsidR="00A21BC2" w:rsidRPr="00A21BC2" w:rsidRDefault="00A21BC2" w:rsidP="006A26C9">
      <w:pPr>
        <w:pStyle w:val="KeinLeerraum"/>
      </w:pPr>
    </w:p>
    <w:sectPr w:rsidR="00A21BC2" w:rsidRPr="00A2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3948"/>
    <w:multiLevelType w:val="multilevel"/>
    <w:tmpl w:val="6AA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93297"/>
    <w:multiLevelType w:val="multilevel"/>
    <w:tmpl w:val="FC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33F0B"/>
    <w:multiLevelType w:val="hybridMultilevel"/>
    <w:tmpl w:val="77D0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2C96"/>
    <w:multiLevelType w:val="hybridMultilevel"/>
    <w:tmpl w:val="3E0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7AB"/>
    <w:multiLevelType w:val="multilevel"/>
    <w:tmpl w:val="9AD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2"/>
    <w:rsid w:val="000A63BA"/>
    <w:rsid w:val="00287E78"/>
    <w:rsid w:val="002F195A"/>
    <w:rsid w:val="004C1C63"/>
    <w:rsid w:val="004E7F9C"/>
    <w:rsid w:val="005A189F"/>
    <w:rsid w:val="006A26C9"/>
    <w:rsid w:val="0074237A"/>
    <w:rsid w:val="007B645D"/>
    <w:rsid w:val="008502FC"/>
    <w:rsid w:val="008D5F54"/>
    <w:rsid w:val="008E0EBD"/>
    <w:rsid w:val="00973139"/>
    <w:rsid w:val="009A4BBA"/>
    <w:rsid w:val="00A21BC2"/>
    <w:rsid w:val="00B338A9"/>
    <w:rsid w:val="00D1182E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52EC"/>
  <w15:docId w15:val="{94D8275B-2916-41F6-A84D-08DDDA2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5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21BC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3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Sprengel</dc:creator>
  <cp:lastModifiedBy>Torsten Sprengel</cp:lastModifiedBy>
  <cp:revision>3</cp:revision>
  <dcterms:created xsi:type="dcterms:W3CDTF">2019-03-01T08:00:00Z</dcterms:created>
  <dcterms:modified xsi:type="dcterms:W3CDTF">2019-03-03T09:53:00Z</dcterms:modified>
</cp:coreProperties>
</file>